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8984" w14:textId="77777777" w:rsidR="007B7592" w:rsidRDefault="00B71F70" w:rsidP="00B71F70">
      <w:pPr>
        <w:pStyle w:val="Nadpis1"/>
        <w:jc w:val="center"/>
        <w:rPr>
          <w:b/>
        </w:rPr>
      </w:pPr>
      <w:r w:rsidRPr="00B71F70">
        <w:rPr>
          <w:b/>
        </w:rPr>
        <w:t>Rozpočet na rok 2022 a výhľadové rozpočty na roky 2023 a</w:t>
      </w:r>
      <w:r>
        <w:rPr>
          <w:b/>
        </w:rPr>
        <w:t> </w:t>
      </w:r>
      <w:r w:rsidRPr="00B71F70">
        <w:rPr>
          <w:b/>
        </w:rPr>
        <w:t>2024</w:t>
      </w:r>
    </w:p>
    <w:p w14:paraId="3F00485F" w14:textId="77777777" w:rsidR="00B71F70" w:rsidRDefault="00B71F70" w:rsidP="00B71F70"/>
    <w:p w14:paraId="08E53FEE" w14:textId="77777777" w:rsidR="00B71F70" w:rsidRDefault="00B71F70" w:rsidP="00B71F70">
      <w:r w:rsidRPr="00B71F70">
        <w:rPr>
          <w:noProof/>
        </w:rPr>
        <w:drawing>
          <wp:inline distT="0" distB="0" distL="0" distR="0" wp14:anchorId="0F79139C" wp14:editId="32F2112D">
            <wp:extent cx="5760720" cy="73756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231A6" w14:textId="77777777" w:rsidR="00B71F70" w:rsidRDefault="00B71F70">
      <w:r>
        <w:br w:type="page"/>
      </w:r>
    </w:p>
    <w:p w14:paraId="63C7A33D" w14:textId="77777777" w:rsidR="00B71F70" w:rsidRDefault="00B71F70" w:rsidP="00B71F70">
      <w:r w:rsidRPr="00B71F70">
        <w:rPr>
          <w:noProof/>
        </w:rPr>
        <w:lastRenderedPageBreak/>
        <w:drawing>
          <wp:inline distT="0" distB="0" distL="0" distR="0" wp14:anchorId="0B89CC75" wp14:editId="40756791">
            <wp:extent cx="5760720" cy="7828042"/>
            <wp:effectExtent l="0" t="0" r="0" b="190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579D" w14:textId="77777777" w:rsidR="00B71F70" w:rsidRDefault="00B71F70" w:rsidP="00B71F70">
      <w:r>
        <w:br w:type="page"/>
      </w:r>
    </w:p>
    <w:p w14:paraId="130416ED" w14:textId="77777777" w:rsidR="00B71F70" w:rsidRDefault="00B71F70" w:rsidP="00B71F70">
      <w:r w:rsidRPr="00B71F70">
        <w:rPr>
          <w:noProof/>
        </w:rPr>
        <w:lastRenderedPageBreak/>
        <w:drawing>
          <wp:inline distT="0" distB="0" distL="0" distR="0" wp14:anchorId="7312EEF4" wp14:editId="3865F935">
            <wp:extent cx="5760720" cy="8203919"/>
            <wp:effectExtent l="0" t="0" r="0" b="698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0435D" w14:textId="77777777" w:rsidR="00B71F70" w:rsidRDefault="00B71F70">
      <w:r>
        <w:br w:type="page"/>
      </w:r>
    </w:p>
    <w:p w14:paraId="02550248" w14:textId="77777777" w:rsidR="00B71F70" w:rsidRDefault="00B71F70" w:rsidP="00B71F70">
      <w:r w:rsidRPr="00B71F70">
        <w:rPr>
          <w:noProof/>
        </w:rPr>
        <w:lastRenderedPageBreak/>
        <w:drawing>
          <wp:inline distT="0" distB="0" distL="0" distR="0" wp14:anchorId="3B1635C1" wp14:editId="706E4334">
            <wp:extent cx="6124575" cy="8027103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295" cy="804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5402D" w14:textId="7B4D8CD7" w:rsidR="00B71F70" w:rsidRDefault="00B71F70"/>
    <w:sectPr w:rsidR="00B71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70"/>
    <w:rsid w:val="00326DE4"/>
    <w:rsid w:val="007B7592"/>
    <w:rsid w:val="00B7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99E1"/>
  <w15:chartTrackingRefBased/>
  <w15:docId w15:val="{5DB8771E-2E9A-4AFF-BA25-5075515E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71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1F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Svetláková</dc:creator>
  <cp:keywords/>
  <dc:description/>
  <cp:lastModifiedBy>OU</cp:lastModifiedBy>
  <cp:revision>2</cp:revision>
  <dcterms:created xsi:type="dcterms:W3CDTF">2022-03-31T07:34:00Z</dcterms:created>
  <dcterms:modified xsi:type="dcterms:W3CDTF">2022-03-31T12:06:00Z</dcterms:modified>
</cp:coreProperties>
</file>