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Zasadnutie komisie školstva, mládeže a športu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Dátum: 24.2.2022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Miesto: prezenčne/online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Zúčastnení členovia komisie: Patrik Vaško, Martina Dobrovodská, Peter Korčuška, Miroslav Antol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Ostatní zúčastnení: p. Cápayová (riaditeľka škôlky), Marian Perger, Viliam Páleník, Rober Vojtek,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Ospravedlnení: Iveta Pitáková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 komisie: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Informácie ohľadne "obstarania" ZŠ v Zálesí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aktuálne obec nemá vytipovaný pozemok na výstavbu,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pár indícií s ponukou je zo strany Lepšieho Zálesia a p.Starostu, zatiaľ však nekonkretizovaných,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v obci sa čaká na vyhodnotenie „súťaže“ na obstaranie pozemku od p.Starostu,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plánovaná je aj letáková kampaň (z obecného úradu) pre ponuku pozemku v obci.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2. Informácie ohľadne zabezpečenia školského obvodu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info od p. Starostu: 22.2.2022 na regionálnom školskom úrade potvrdili katastrofálnu situáciu (p. Valášková), budú sa snažiť čo najrýchlejšie vyjsť v ústrety. Pán Starosta to riešil listom na Min.školstva a iných kompetentných orgánoch. Starostovia okolitých obcí poslali spoločný list Ministrovi školstva aby riešil danú situáciu. Riešenie bolo komunikované aj s p.Drobo, ktorý prisľúbil stretnutie a pomoc. V prípade, že nedostaneme odpoveď z reg.škol.úradu, pán starosta bude písať list p. ombudsmanke a predsedovi vlády.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P.Dobrovodská žiada o zaslanie listov ohľadne riešenia školskej problematiky mailom. P. Starosta si nie je istý či môže zverejniť danú komunikáciu. Preverí u právničky obce. Členovia komisie majú za to, že sa jedná o verejne dostupnú komunikáciu a mal by ju zverejniť minimálne poslancom obce.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p.Vaško navrhol niekoľko možný variant bez čakania na rôzne odpovede, kt.by mohli riešiť problém komplexnejšie: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kontajnerovými triedami v Zálesí (využiť pedagogické kapacity ZŠ Ivanka),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spolupracovať na kontajnerových triedach v Ivanke (využiť pedagogické kapacity ZŠ Ivanka),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osloviť ZŠ v Bratislave kde by prijali všetky deti a zabezpečiť školský autobus.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p. Páleník odporučil osloviť aj strednú školu v Ivanke ohľadne voľných kapacít.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p. Dobrovodská informovala, že pedagogické kapacity v ZŠ Ivanka sú dostupné pre viac tried ako môžu prijať.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p.Starosta si uvedené návrhy poznačil a potvrdil, že sa nimi bude zaoberať.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3. Informácie ohľadne MŠ v Zálesí (informácie od p.Cápayovej)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 - počet predškolákov 46 detí. (mínus 14 detí, ktoré majú odporúčanie na posúdenie školskej </w:t>
      </w:r>
      <w:r w:rsidDel="00000000" w:rsidR="00000000" w:rsidRPr="00000000">
        <w:rPr>
          <w:highlight w:val="white"/>
          <w:rtl w:val="0"/>
        </w:rPr>
        <w:t xml:space="preserve">spôsobilosti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 centre CPPaP Senec),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 - počet predškolákov zostávajúcich v MŠ, predpokladáme</w:t>
      </w:r>
      <w:r w:rsidDel="00000000" w:rsidR="00000000" w:rsidRPr="00000000">
        <w:rPr>
          <w:highlight w:val="white"/>
          <w:rtl w:val="0"/>
        </w:rPr>
        <w:t xml:space="preserve">, že v pokračovaní PPV bude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14 detí, prvé posúdenie vychádza od </w:t>
      </w:r>
      <w:r w:rsidDel="00000000" w:rsidR="00000000" w:rsidRPr="00000000">
        <w:rPr>
          <w:highlight w:val="white"/>
          <w:rtl w:val="0"/>
        </w:rPr>
        <w:t xml:space="preserve">pedagógov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, následne prejdú vyhodnotením odborníka v centre </w:t>
      </w:r>
      <w:r w:rsidDel="00000000" w:rsidR="00000000" w:rsidRPr="00000000">
        <w:rPr>
          <w:highlight w:val="white"/>
          <w:rtl w:val="0"/>
        </w:rPr>
        <w:t xml:space="preserve">PPaP Senec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predpokladaný počet novo prijatých detí a pravidlá pre nový školský rok, môžeme prijať 32 detí,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Roboto" w:cs="Roboto" w:eastAsia="Roboto" w:hAnsi="Roboto"/>
          <w:b w:val="1"/>
          <w:color w:val="131313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Roboto" w:cs="Roboto" w:eastAsia="Roboto" w:hAnsi="Roboto"/>
          <w:b w:val="1"/>
          <w:color w:val="131313"/>
          <w:sz w:val="23"/>
          <w:szCs w:val="23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31313"/>
          <w:sz w:val="30"/>
          <w:szCs w:val="30"/>
          <w:highlight w:val="white"/>
          <w:rtl w:val="0"/>
        </w:rPr>
        <w:t xml:space="preserve">Na predprimárne vzdelávanie sa prednostne prijímajú deti, pre ktoré je plnenie predprimárneho vzdelávania povinné t.j. . </w:t>
      </w:r>
      <w:r w:rsidDel="00000000" w:rsidR="00000000" w:rsidRPr="00000000">
        <w:rPr>
          <w:rFonts w:ascii="Roboto" w:cs="Roboto" w:eastAsia="Roboto" w:hAnsi="Roboto"/>
          <w:b w:val="1"/>
          <w:color w:val="131313"/>
          <w:sz w:val="23"/>
          <w:szCs w:val="23"/>
          <w:highlight w:val="white"/>
          <w:u w:val="single"/>
          <w:rtl w:val="0"/>
        </w:rPr>
        <w:t xml:space="preserve">Pre všetky deti, ktoré dosiahnu 5 rokov do 31. 8. 2022 je MŠ povinná.</w:t>
      </w:r>
    </w:p>
    <w:p w:rsidR="00000000" w:rsidDel="00000000" w:rsidP="00000000" w:rsidRDefault="00000000" w:rsidRPr="00000000" w14:paraId="0000001C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Roboto" w:cs="Roboto" w:eastAsia="Roboto" w:hAnsi="Roboto"/>
          <w:b w:val="1"/>
          <w:color w:val="13131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31313"/>
          <w:sz w:val="23"/>
          <w:szCs w:val="23"/>
          <w:highlight w:val="white"/>
          <w:rtl w:val="0"/>
        </w:rPr>
        <w:t xml:space="preserve">V prípade zvýšeného záujmu zákonných zástupcov o prijatie detí do Materskej školy, Malinovská 124/28, Zálesie, boli  prerokované ďalšie ostatné podmienky prijímania detí s pedagogickou radou, po dohode so zriaďovateľom a predložené Rade školy pri MŠ Zálesie: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3"/>
          <w:szCs w:val="23"/>
          <w:highlight w:val="white"/>
          <w:rtl w:val="0"/>
        </w:rPr>
        <w:t xml:space="preserve">prednostne sa prijímajú deti, ktoré sú rodinnými príslušníkmi zamestnancov obce Zálesie. Podmienka je v súlade so zákonom 245/2008, §59. Podmienka bude nadradená kritériu prijímania podľa veku.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3"/>
          <w:szCs w:val="23"/>
          <w:highlight w:val="white"/>
          <w:rtl w:val="0"/>
        </w:rPr>
        <w:t xml:space="preserve">deti, ktoré dovŕšia päť rokov veku do 31.12. 2022,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3"/>
          <w:szCs w:val="23"/>
          <w:highlight w:val="white"/>
          <w:rtl w:val="0"/>
        </w:rPr>
        <w:t xml:space="preserve">deti, ktoré majú osvojené základné hygienické a samoobslužné návyky a sú primerane samostatné (nemá plienky, fľašu, cumlík, samostatne sa naje lyžicou, napije z pohára, používa  WC, umyje si ruky, oblečie základné časti odevu, obuje sa 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3"/>
          <w:szCs w:val="23"/>
          <w:highlight w:val="white"/>
          <w:rtl w:val="0"/>
        </w:rPr>
        <w:t xml:space="preserve">v prípade zvýšeného záujmu o prijatie do materskej školy budú uprednostnené deti s trvalým pobytom v Zálesí, a aspoň jeden rodič dieťaťa s trvalým pobytom v Zálesí.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rFonts w:ascii="Roboto" w:cs="Roboto" w:eastAsia="Roboto" w:hAnsi="Roboto"/>
          <w:color w:val="13131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3"/>
          <w:szCs w:val="23"/>
          <w:highlight w:val="white"/>
          <w:rtl w:val="0"/>
        </w:rPr>
        <w:t xml:space="preserve">Ostatné podmienky prijímania deti do MŠ nesmú byť v rozpore s právnymi  predpismi (napr. v rozpore so školským zákonom, a antidiskriminačným zákonom) a nesmú byť diskriminujúce a obmedzujúce práva dieťaťa alebo zákonných zástupcov. Riaditeľ materskej školy nesmie ako výhradnú podmienku prijatie dieťaťa určiť napr. zamestnanosť zákonných zástupcov alebo trvalý pobyt zákonných zástupcov alebo dieťaťa v danej obci atď.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Roboto" w:cs="Roboto" w:eastAsia="Roboto" w:hAnsi="Roboto"/>
          <w:color w:val="13131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3"/>
          <w:szCs w:val="23"/>
          <w:highlight w:val="white"/>
          <w:rtl w:val="0"/>
        </w:rPr>
        <w:t xml:space="preserve">Po prijatí detí na základe podmienok vyplývajúcich zo školského zákona sa budú prijímať ostatné deti od najstaršieho dieťaťa po naplnenie kapacity materskej školy. O prijatí dieťaťa do MŠ rozhoduje riaditeľka MŠ. </w:t>
      </w:r>
    </w:p>
    <w:p w:rsidR="00000000" w:rsidDel="00000000" w:rsidP="00000000" w:rsidRDefault="00000000" w:rsidRPr="00000000" w14:paraId="00000023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Roboto" w:cs="Roboto" w:eastAsia="Roboto" w:hAnsi="Roboto"/>
          <w:b w:val="1"/>
          <w:color w:val="13131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Roboto" w:cs="Roboto" w:eastAsia="Roboto" w:hAnsi="Roboto"/>
          <w:b w:val="1"/>
          <w:color w:val="13131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komisia odporúča prerokovať na školskej rade podmienku trvalého pobytu oboch rodičov ako podmienku. (vynímajúc predškolákov kde je to zákonne náročné presadzovať),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dodatočná žiadosť o odklad, pani Riaditeľka preverí či je to možné v psychologickom centre v Senci.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Rozhodnutie následne musí byť vyhodnocované na základe 3ch</w:t>
      </w:r>
      <w:r w:rsidDel="00000000" w:rsidR="00000000" w:rsidRPr="00000000">
        <w:rPr>
          <w:highlight w:val="white"/>
          <w:rtl w:val="0"/>
        </w:rPr>
        <w:t xml:space="preserve"> súhlasných dokladov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  Kontaktovala som CPP</w:t>
      </w:r>
      <w:r w:rsidDel="00000000" w:rsidR="00000000" w:rsidRPr="00000000">
        <w:rPr>
          <w:highlight w:val="white"/>
          <w:rtl w:val="0"/>
        </w:rPr>
        <w:t xml:space="preserve">aP, boli informovaní o probléme so spádovou ZŠ, bolo povedané, že ak bude dieťa zrelé na ZŠ pokračovanie PPV z uvedeného dôvodu nedostane.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Riaditeľka materskej školy je povinná vydať rozhodnutie o pokračovaní plnenia PPV bezodkladne po predložení všetkých troch dokladov podľa § 28a ods. 3 školského zákona, najneskôr do 31. 08. kalendárneho roku (vrátane), aby dieťa pokračovalo v plnení povinného predprimárneho vzdelávania od 1. septembra školského roku.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Ak rodič má všetky tri súhlasné stanoviská na pokračovanie PPV, riaditeľ </w:t>
      </w:r>
      <w:r w:rsidDel="00000000" w:rsidR="00000000" w:rsidRPr="00000000">
        <w:rPr>
          <w:b w:val="1"/>
          <w:highlight w:val="white"/>
          <w:rtl w:val="0"/>
        </w:rPr>
        <w:t xml:space="preserve">musí </w:t>
      </w:r>
      <w:r w:rsidDel="00000000" w:rsidR="00000000" w:rsidRPr="00000000">
        <w:rPr>
          <w:highlight w:val="white"/>
          <w:rtl w:val="0"/>
        </w:rPr>
        <w:t xml:space="preserve">vydať rozhodnutie  o pokračovaní PPV aj keby s nimi nesúhlasil.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4. Plánované športové aktivity v obci na rok 2022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výmena člena komisie Pecucha vs. Vojtek – komisia odporúča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p. Páleník: ŠK Zálesie plánuje aj tento rok Gešajov Cup na deň otcov, 3tia júnová nedeľa, dostupnosť pre všetky vekové kategórie. Pravidelne sa zúčastňujú podujatí s cyklistickým klubom v Ivanke.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p. Vojtek informoval o aktivitách športového klubu Atletiko Zálesie, športové aktivity prebiehajú počas celého roka 7 dní v týždni (počas letnej prestávky sa koná kemp), aktuálne navštevujú športové aktivity deti od 4r. do 15r. Klub okrem futbalu dopĺňa aj rôzne iné športové aktivity.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Miroslav Antol infomoval: ping pong presťahovaný mimo Zálesie kde sú voľné priestory, Zálesie stále figuruje aj v príslušných ligách seniorov. Detské a mládežnícke tréningy nie je možné zabezpečiť nakoľko nie je priestor.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5. INÉ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Dotácie 2022, žiadosti a sumy odprezentoval p. Vaško: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Mažoretky Zálesie žiadosť 2 000€ odporúčanie 0€, odôvodnenie: Uvedený šport nie je realizovaný v obci Zálesie, nie je žiadne potvrdenie, že klub navštevujú deti zo Zálesia, Klub má iba registráciu v obci inak s obcou nie je nijako spájaný.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Komisia sa stotožnila z odôvodnením neposkytnúť dotáciu.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ŠK Zálesie žiadosť 1 500€, p. Vaško namieta, že žiadaná suma na jednodňový cyklistický pretek nie je primeraná. p. Páleník nesúhlasí so znížením dotácie pre ŠK Zálesie.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Komisia sa stotožnila z požadovanou sumou 1 500€.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ŠK Atletiko Zálesie požadovaná suma 18 000€. K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omisia navrhuje zníženie na 13 000€.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Dodatok Atletiko Zálesie odprezentoval p. Vaško, bez pripomienok členov a prísediacich. Dodatok bude preposlaný členom a poslancom so zápisom.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- p. Starotsta informoval o workout ihrisku, zadanie  pre verejné obstarávanie prebehlo, bolo podpísané p. Starostom, čaká sa na ponuky a vyhodnotenie.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Zapísal: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Patrik Vaško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24.2.2022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3131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ekzoznamu">
    <w:name w:val="List Paragraph"/>
    <w:basedOn w:val="Normlny"/>
    <w:uiPriority w:val="34"/>
    <w:qFormat w:val="1"/>
    <w:rsid w:val="00F45BDB"/>
    <w:pPr>
      <w:ind w:left="720"/>
      <w:contextualSpacing w:val="1"/>
    </w:pPr>
  </w:style>
  <w:style w:type="character" w:styleId="Hypertextovprepojenie">
    <w:name w:val="Hyperlink"/>
    <w:basedOn w:val="Predvolenpsmoodseku"/>
    <w:uiPriority w:val="99"/>
    <w:unhideWhenUsed w:val="1"/>
    <w:rsid w:val="005066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506661"/>
    <w:rPr>
      <w:color w:val="605e5c"/>
      <w:shd w:color="auto" w:fill="e1dfdd" w:val="clear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jaDSa5kvtFGBeUNVtF91bZ0/g==">AMUW2mWy7dW5a6xr9EKcooDJKYvbSDiypJfZefmX0AaI6Xy89EoaYDRralIOW9Gm2vIQWQELdki6+aXg0CDzW2OooOKHMvt4WpBw0F/Kfn+7jYsAYZ98CFk=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2022-02-24T17:36:00Z</dcterms:created>
  <dc:creator>Patrik Vaško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0x0101004601F94141DAC842A57B3570AC28E44E</vt:lpwstr>
  </property>
</Properties>
</file>